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C8AF" w14:textId="77777777" w:rsidR="00347F81" w:rsidRPr="00222F34" w:rsidRDefault="00347F81" w:rsidP="00347F81">
      <w:pPr>
        <w:pStyle w:val="Title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</w:rPr>
        <w:drawing>
          <wp:inline distT="0" distB="0" distL="0" distR="0" wp14:anchorId="4A4958A8" wp14:editId="7ADB07EF">
            <wp:extent cx="1554480" cy="1554480"/>
            <wp:effectExtent l="0" t="0" r="7620" b="7620"/>
            <wp:docPr id="2" name="Picture 2" descr="C:\Users\Ilani.fernandes\AppData\Local\Microsoft\Windows\INetCache\Content.Word\seal-for printing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ni.fernandes\AppData\Local\Microsoft\Windows\INetCache\Content.Word\seal-for printing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9C53A" w14:textId="77777777" w:rsidR="00347F81" w:rsidRPr="00F259EA" w:rsidRDefault="00347F81" w:rsidP="00347F81">
      <w:pPr>
        <w:pStyle w:val="Title"/>
        <w:rPr>
          <w:rFonts w:ascii="Book Antiqua" w:hAnsi="Book Antiqua"/>
          <w:sz w:val="18"/>
          <w:szCs w:val="23"/>
        </w:rPr>
      </w:pPr>
    </w:p>
    <w:p w14:paraId="6CC0323C" w14:textId="57CBB47F" w:rsidR="00347F81" w:rsidRPr="00B20405" w:rsidRDefault="00BA057E" w:rsidP="00347F81">
      <w:pPr>
        <w:pStyle w:val="Title"/>
        <w:rPr>
          <w:rFonts w:cs="Arial"/>
        </w:rPr>
      </w:pPr>
      <w:r>
        <w:rPr>
          <w:rFonts w:cs="Arial"/>
        </w:rPr>
        <w:t>AGENDA</w:t>
      </w:r>
    </w:p>
    <w:p w14:paraId="245424C7" w14:textId="6D373718" w:rsidR="00347F81" w:rsidRDefault="00BA057E" w:rsidP="00347F8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SUS-DEI CONVENING </w:t>
      </w:r>
    </w:p>
    <w:p w14:paraId="72B91F8E" w14:textId="262B035B" w:rsidR="005A1604" w:rsidRPr="00B20405" w:rsidRDefault="005A1604" w:rsidP="00347F8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Inclusive Excellence, Excelling Together</w:t>
      </w:r>
    </w:p>
    <w:p w14:paraId="0B74A844" w14:textId="4F7C7DC1" w:rsidR="00BD2A62" w:rsidRDefault="00BA057E" w:rsidP="00BD2A62">
      <w:pPr>
        <w:jc w:val="center"/>
        <w:rPr>
          <w:rFonts w:cs="Arial"/>
          <w:b/>
        </w:rPr>
      </w:pPr>
      <w:r>
        <w:rPr>
          <w:rFonts w:cs="Arial"/>
          <w:b/>
        </w:rPr>
        <w:t>July 14-15</w:t>
      </w:r>
      <w:r w:rsidR="00BD2A62">
        <w:rPr>
          <w:rFonts w:cs="Arial"/>
          <w:b/>
        </w:rPr>
        <w:t>, 2021</w:t>
      </w:r>
    </w:p>
    <w:p w14:paraId="75F12EA6" w14:textId="75B43806" w:rsidR="00BA057E" w:rsidRDefault="00BA057E" w:rsidP="00BD2A62">
      <w:pPr>
        <w:jc w:val="center"/>
        <w:rPr>
          <w:rFonts w:cs="Arial"/>
          <w:b/>
        </w:rPr>
      </w:pPr>
      <w:r>
        <w:rPr>
          <w:rFonts w:cs="Arial"/>
          <w:b/>
        </w:rPr>
        <w:t>VIA ZOOM</w:t>
      </w:r>
    </w:p>
    <w:p w14:paraId="40AB583C" w14:textId="3F1B2A12" w:rsidR="002A0A87" w:rsidRDefault="002A0A87" w:rsidP="00142EE2">
      <w:pPr>
        <w:rPr>
          <w:rFonts w:cs="Arial"/>
          <w:b/>
        </w:rPr>
      </w:pPr>
    </w:p>
    <w:p w14:paraId="1F47A8D6" w14:textId="0758354A" w:rsidR="002A0A87" w:rsidRDefault="002A0A87" w:rsidP="00BD2A62">
      <w:pPr>
        <w:jc w:val="center"/>
        <w:rPr>
          <w:rFonts w:cs="Arial"/>
          <w:b/>
        </w:rPr>
      </w:pPr>
      <w:r>
        <w:rPr>
          <w:rFonts w:cs="Arial"/>
          <w:b/>
        </w:rPr>
        <w:t>Day 1</w:t>
      </w:r>
    </w:p>
    <w:p w14:paraId="5E0107FC" w14:textId="77777777" w:rsidR="002A0A87" w:rsidRPr="00B20405" w:rsidRDefault="002A0A87" w:rsidP="00BD2A62">
      <w:pPr>
        <w:jc w:val="center"/>
        <w:rPr>
          <w:rFonts w:cs="Arial"/>
          <w:b/>
        </w:rPr>
      </w:pPr>
    </w:p>
    <w:p w14:paraId="318D69B7" w14:textId="77777777" w:rsidR="00347F81" w:rsidRDefault="00347F81" w:rsidP="00347F81">
      <w:pPr>
        <w:rPr>
          <w:rFonts w:cs="Arial"/>
          <w:b/>
          <w:sz w:val="22"/>
          <w:szCs w:val="22"/>
          <w:u w:val="single"/>
        </w:rPr>
      </w:pPr>
    </w:p>
    <w:p w14:paraId="150A843C" w14:textId="3ADEB8B7" w:rsidR="00347F81" w:rsidRDefault="00BA057E" w:rsidP="00347F81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Wednesday</w:t>
      </w:r>
      <w:r w:rsidR="00347F81" w:rsidRPr="00173632">
        <w:rPr>
          <w:rFonts w:cs="Arial"/>
          <w:b/>
          <w:sz w:val="22"/>
          <w:szCs w:val="22"/>
          <w:u w:val="single"/>
        </w:rPr>
        <w:t xml:space="preserve">, </w:t>
      </w:r>
      <w:r>
        <w:rPr>
          <w:rFonts w:cs="Arial"/>
          <w:b/>
          <w:sz w:val="22"/>
          <w:szCs w:val="22"/>
          <w:u w:val="single"/>
        </w:rPr>
        <w:t>July 14</w:t>
      </w:r>
      <w:r w:rsidR="00FD2AB1">
        <w:rPr>
          <w:rFonts w:cs="Arial"/>
          <w:b/>
          <w:sz w:val="22"/>
          <w:szCs w:val="22"/>
          <w:u w:val="single"/>
        </w:rPr>
        <w:t>, 2021</w:t>
      </w:r>
    </w:p>
    <w:p w14:paraId="628FD90E" w14:textId="36BD0DC4" w:rsidR="00BA057E" w:rsidRDefault="00BA057E" w:rsidP="00BA057E">
      <w:pPr>
        <w:tabs>
          <w:tab w:val="left" w:pos="720"/>
          <w:tab w:val="left" w:pos="1440"/>
          <w:tab w:val="left" w:pos="2160"/>
          <w:tab w:val="left" w:pos="29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Zoom Link: </w:t>
      </w:r>
      <w:r w:rsidR="002A0A8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 w:rsidR="002A0A87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https://flbog.zoom.us/j/98330272530?pwd=ZXBtU1FJR2c2ak9KeTI2VWFHQndndz09</w:t>
        </w:r>
      </w:hyperlink>
    </w:p>
    <w:p w14:paraId="441185A7" w14:textId="4DD541F1" w:rsidR="00BA057E" w:rsidRDefault="004E0B0B" w:rsidP="00BA057E">
      <w:pPr>
        <w:tabs>
          <w:tab w:val="left" w:pos="720"/>
          <w:tab w:val="left" w:pos="1440"/>
          <w:tab w:val="left" w:pos="2160"/>
          <w:tab w:val="left" w:pos="29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</w:p>
    <w:p w14:paraId="021929E9" w14:textId="1BC88034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8:00 – 8:05</w:t>
      </w:r>
      <w:r w:rsidR="00FD2AB1">
        <w:rPr>
          <w:rFonts w:cs="Arial"/>
          <w:b/>
          <w:sz w:val="22"/>
          <w:szCs w:val="22"/>
        </w:rPr>
        <w:t xml:space="preserve"> a</w:t>
      </w:r>
      <w:r w:rsidR="00DB5957">
        <w:rPr>
          <w:rFonts w:cs="Arial"/>
          <w:b/>
          <w:sz w:val="22"/>
          <w:szCs w:val="22"/>
        </w:rPr>
        <w:t>.m.</w:t>
      </w:r>
      <w:r w:rsidR="00DB5957">
        <w:rPr>
          <w:rFonts w:cs="Arial"/>
          <w:b/>
          <w:sz w:val="22"/>
          <w:szCs w:val="22"/>
        </w:rPr>
        <w:tab/>
      </w:r>
      <w:r w:rsidR="005A1604">
        <w:rPr>
          <w:rFonts w:cs="Arial"/>
          <w:b/>
          <w:sz w:val="22"/>
          <w:szCs w:val="22"/>
        </w:rPr>
        <w:t>Convening Opening</w:t>
      </w:r>
      <w:r w:rsidRPr="00E42F82">
        <w:rPr>
          <w:rFonts w:cs="Arial"/>
          <w:b/>
          <w:sz w:val="22"/>
          <w:szCs w:val="22"/>
        </w:rPr>
        <w:t xml:space="preserve">            </w:t>
      </w:r>
      <w:r w:rsidR="005A1604">
        <w:rPr>
          <w:rFonts w:cs="Arial"/>
          <w:b/>
          <w:sz w:val="22"/>
          <w:szCs w:val="22"/>
        </w:rPr>
        <w:t xml:space="preserve">                           </w:t>
      </w:r>
      <w:r w:rsidRPr="00E42F82">
        <w:rPr>
          <w:rFonts w:cs="Arial"/>
          <w:b/>
          <w:sz w:val="22"/>
          <w:szCs w:val="22"/>
        </w:rPr>
        <w:t xml:space="preserve">              Dr. Traki L. Taylor</w:t>
      </w:r>
    </w:p>
    <w:p w14:paraId="1A6973B5" w14:textId="562A200E" w:rsidR="00BA057E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="005A1604">
        <w:rPr>
          <w:rFonts w:cs="Arial"/>
          <w:sz w:val="22"/>
          <w:szCs w:val="22"/>
        </w:rPr>
        <w:t>Chief Diversity, Equity, and Inclusion Officer</w:t>
      </w:r>
    </w:p>
    <w:p w14:paraId="291C9E8A" w14:textId="7EA66941" w:rsidR="005A1604" w:rsidRPr="00E42F82" w:rsidRDefault="005A1604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University System of Florida</w:t>
      </w:r>
    </w:p>
    <w:p w14:paraId="3600F5CC" w14:textId="17BE7EF5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78EE9AA7" w14:textId="1145D578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>8:05 – 8:15 a.m.</w:t>
      </w:r>
      <w:r w:rsidRPr="00E42F82">
        <w:rPr>
          <w:rFonts w:cs="Arial"/>
          <w:b/>
          <w:sz w:val="22"/>
          <w:szCs w:val="22"/>
        </w:rPr>
        <w:tab/>
      </w:r>
      <w:r w:rsidR="00480C17">
        <w:rPr>
          <w:rFonts w:cs="Arial"/>
          <w:b/>
          <w:sz w:val="22"/>
          <w:szCs w:val="22"/>
        </w:rPr>
        <w:t>Greetings</w:t>
      </w:r>
      <w:r w:rsidRPr="00E42F82">
        <w:rPr>
          <w:rFonts w:cs="Arial"/>
          <w:b/>
          <w:sz w:val="22"/>
          <w:szCs w:val="22"/>
        </w:rPr>
        <w:t xml:space="preserve">                                       </w:t>
      </w:r>
      <w:r w:rsidR="00142EE2">
        <w:rPr>
          <w:rFonts w:cs="Arial"/>
          <w:b/>
          <w:sz w:val="22"/>
          <w:szCs w:val="22"/>
        </w:rPr>
        <w:t xml:space="preserve">                         </w:t>
      </w:r>
      <w:r w:rsidRPr="00E42F82">
        <w:rPr>
          <w:rFonts w:cs="Arial"/>
          <w:b/>
          <w:sz w:val="22"/>
          <w:szCs w:val="22"/>
        </w:rPr>
        <w:t>Marshall</w:t>
      </w:r>
      <w:r w:rsidR="002A0A87">
        <w:rPr>
          <w:rFonts w:cs="Arial"/>
          <w:b/>
          <w:sz w:val="22"/>
          <w:szCs w:val="22"/>
        </w:rPr>
        <w:t xml:space="preserve"> M.</w:t>
      </w:r>
      <w:r w:rsidRPr="00E42F82">
        <w:rPr>
          <w:rFonts w:cs="Arial"/>
          <w:b/>
          <w:sz w:val="22"/>
          <w:szCs w:val="22"/>
        </w:rPr>
        <w:t xml:space="preserve"> Criser, III</w:t>
      </w:r>
    </w:p>
    <w:p w14:paraId="4D4CC707" w14:textId="03394664" w:rsidR="002A0A87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sz w:val="22"/>
          <w:szCs w:val="22"/>
        </w:rPr>
        <w:t>Chancellor</w:t>
      </w:r>
    </w:p>
    <w:p w14:paraId="474E1D47" w14:textId="5951084B" w:rsidR="002A0A87" w:rsidRDefault="002A0A87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University System of Florida</w:t>
      </w:r>
    </w:p>
    <w:p w14:paraId="2D8E74E9" w14:textId="689C3FE9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sz w:val="22"/>
          <w:szCs w:val="22"/>
        </w:rPr>
        <w:br/>
      </w:r>
    </w:p>
    <w:p w14:paraId="1B688ED1" w14:textId="2568AE8A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>8:15 – 9:00 a.m.</w:t>
      </w:r>
      <w:r w:rsidRPr="00E42F82">
        <w:rPr>
          <w:rFonts w:cs="Arial"/>
          <w:b/>
          <w:sz w:val="22"/>
          <w:szCs w:val="22"/>
        </w:rPr>
        <w:tab/>
        <w:t xml:space="preserve">Keynote and Q&amp;A           </w:t>
      </w:r>
      <w:r w:rsidR="002A0A87">
        <w:rPr>
          <w:rFonts w:cs="Arial"/>
          <w:b/>
          <w:sz w:val="22"/>
          <w:szCs w:val="22"/>
        </w:rPr>
        <w:t xml:space="preserve">                       </w:t>
      </w:r>
      <w:r w:rsidRPr="00E42F82">
        <w:rPr>
          <w:rFonts w:cs="Arial"/>
          <w:b/>
          <w:sz w:val="22"/>
          <w:szCs w:val="22"/>
        </w:rPr>
        <w:t>Paulette Granberry Russell</w:t>
      </w:r>
      <w:r w:rsidR="002A0A87">
        <w:rPr>
          <w:rFonts w:cs="Arial"/>
          <w:b/>
          <w:sz w:val="22"/>
          <w:szCs w:val="22"/>
        </w:rPr>
        <w:t>, JD</w:t>
      </w:r>
    </w:p>
    <w:p w14:paraId="2D88B047" w14:textId="08C14F4B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sz w:val="22"/>
          <w:szCs w:val="22"/>
        </w:rPr>
        <w:t>President, NADOHE</w:t>
      </w:r>
      <w:r w:rsidR="00E42F82" w:rsidRPr="00E42F82">
        <w:rPr>
          <w:rFonts w:cs="Arial"/>
          <w:sz w:val="22"/>
          <w:szCs w:val="22"/>
        </w:rPr>
        <w:br/>
      </w:r>
    </w:p>
    <w:p w14:paraId="13AAD215" w14:textId="615CA07A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>9:00 – 9:05 a.m.</w:t>
      </w:r>
      <w:r w:rsidRPr="00E42F82">
        <w:rPr>
          <w:rFonts w:cs="Arial"/>
          <w:b/>
          <w:sz w:val="22"/>
          <w:szCs w:val="22"/>
        </w:rPr>
        <w:tab/>
        <w:t>Break</w:t>
      </w:r>
    </w:p>
    <w:p w14:paraId="16299DC0" w14:textId="284C2A28" w:rsidR="00BA057E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  <w:r w:rsidR="00E42F82" w:rsidRPr="00E42F82">
        <w:rPr>
          <w:rFonts w:cs="Arial"/>
          <w:b/>
          <w:sz w:val="22"/>
          <w:szCs w:val="22"/>
        </w:rPr>
        <w:br/>
      </w:r>
    </w:p>
    <w:p w14:paraId="134DD46D" w14:textId="653948F7" w:rsidR="00E42F82" w:rsidRPr="00E42F82" w:rsidRDefault="00BA057E" w:rsidP="00BA057E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>9:05 – 9:55 a.m.</w:t>
      </w:r>
      <w:r w:rsidRPr="00E42F82">
        <w:rPr>
          <w:rFonts w:cs="Arial"/>
          <w:b/>
          <w:sz w:val="22"/>
          <w:szCs w:val="22"/>
        </w:rPr>
        <w:tab/>
        <w:t xml:space="preserve">The First Amendment Landscape in </w:t>
      </w:r>
      <w:r w:rsidR="00E42F82" w:rsidRPr="00E42F82">
        <w:rPr>
          <w:rFonts w:cs="Arial"/>
          <w:b/>
          <w:sz w:val="22"/>
          <w:szCs w:val="22"/>
        </w:rPr>
        <w:t xml:space="preserve">    </w:t>
      </w:r>
      <w:r w:rsidR="00E42F82">
        <w:rPr>
          <w:rFonts w:cs="Arial"/>
          <w:b/>
          <w:sz w:val="22"/>
          <w:szCs w:val="22"/>
        </w:rPr>
        <w:t xml:space="preserve"> </w:t>
      </w:r>
      <w:r w:rsidR="002A0A87">
        <w:rPr>
          <w:rFonts w:cs="Arial"/>
          <w:b/>
          <w:sz w:val="22"/>
          <w:szCs w:val="22"/>
        </w:rPr>
        <w:t xml:space="preserve">                         </w:t>
      </w:r>
      <w:r w:rsidR="00E42F82">
        <w:rPr>
          <w:rFonts w:cs="Arial"/>
          <w:b/>
          <w:sz w:val="22"/>
          <w:szCs w:val="22"/>
        </w:rPr>
        <w:t xml:space="preserve"> </w:t>
      </w:r>
      <w:r w:rsidR="00E42F82" w:rsidRPr="00E42F82">
        <w:rPr>
          <w:rFonts w:cs="Arial"/>
          <w:b/>
          <w:sz w:val="22"/>
          <w:szCs w:val="22"/>
        </w:rPr>
        <w:t>Amy Hass</w:t>
      </w:r>
      <w:r w:rsidR="002A0A87">
        <w:rPr>
          <w:rFonts w:cs="Arial"/>
          <w:b/>
          <w:sz w:val="22"/>
          <w:szCs w:val="22"/>
        </w:rPr>
        <w:t>, JD</w:t>
      </w:r>
      <w:r w:rsidR="00E42F82" w:rsidRPr="00E42F82">
        <w:rPr>
          <w:rFonts w:cs="Arial"/>
          <w:b/>
          <w:sz w:val="22"/>
          <w:szCs w:val="22"/>
        </w:rPr>
        <w:br/>
      </w:r>
      <w:r w:rsidR="00E42F82" w:rsidRPr="00E42F82">
        <w:rPr>
          <w:rFonts w:cs="Arial"/>
          <w:b/>
          <w:sz w:val="22"/>
          <w:szCs w:val="22"/>
        </w:rPr>
        <w:tab/>
      </w:r>
      <w:r w:rsidR="00E42F82" w:rsidRPr="00E42F82">
        <w:rPr>
          <w:rFonts w:cs="Arial"/>
          <w:b/>
          <w:sz w:val="22"/>
          <w:szCs w:val="22"/>
        </w:rPr>
        <w:tab/>
      </w:r>
      <w:r w:rsidR="00E42F82" w:rsidRPr="00E42F82">
        <w:rPr>
          <w:rFonts w:cs="Arial"/>
          <w:b/>
          <w:sz w:val="22"/>
          <w:szCs w:val="22"/>
        </w:rPr>
        <w:tab/>
        <w:t xml:space="preserve">Higher Education </w:t>
      </w:r>
      <w:r w:rsidR="00E42F82">
        <w:rPr>
          <w:rFonts w:cs="Arial"/>
          <w:b/>
          <w:sz w:val="22"/>
          <w:szCs w:val="22"/>
        </w:rPr>
        <w:t xml:space="preserve">and the SUS      </w:t>
      </w:r>
      <w:r w:rsidR="00E42F82" w:rsidRPr="00E42F82">
        <w:rPr>
          <w:rFonts w:cs="Arial"/>
          <w:b/>
          <w:sz w:val="22"/>
          <w:szCs w:val="22"/>
        </w:rPr>
        <w:t xml:space="preserve"> </w:t>
      </w:r>
      <w:r w:rsidR="00E42F82">
        <w:rPr>
          <w:rFonts w:cs="Arial"/>
          <w:b/>
          <w:sz w:val="22"/>
          <w:szCs w:val="22"/>
        </w:rPr>
        <w:t xml:space="preserve">                          </w:t>
      </w:r>
      <w:r w:rsidR="00E42F82" w:rsidRPr="00E42F82">
        <w:rPr>
          <w:rFonts w:cs="Arial"/>
          <w:sz w:val="22"/>
          <w:szCs w:val="22"/>
        </w:rPr>
        <w:t>UF</w:t>
      </w:r>
      <w:r w:rsidR="00E42F82">
        <w:rPr>
          <w:rFonts w:cs="Arial"/>
          <w:b/>
          <w:sz w:val="22"/>
          <w:szCs w:val="22"/>
        </w:rPr>
        <w:t xml:space="preserve"> </w:t>
      </w:r>
      <w:r w:rsidR="00E42F82" w:rsidRPr="00E42F82">
        <w:rPr>
          <w:rFonts w:cs="Arial"/>
          <w:sz w:val="22"/>
          <w:szCs w:val="22"/>
        </w:rPr>
        <w:t>Vice President &amp;</w:t>
      </w:r>
    </w:p>
    <w:p w14:paraId="559593D5" w14:textId="064EACF5" w:rsidR="00BA057E" w:rsidRP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sz w:val="22"/>
          <w:szCs w:val="22"/>
        </w:rPr>
        <w:t xml:space="preserve"> General Counsel</w:t>
      </w:r>
    </w:p>
    <w:p w14:paraId="7FA1C194" w14:textId="77777777" w:rsidR="00E42F82" w:rsidRP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</w:p>
    <w:p w14:paraId="00AC99DE" w14:textId="094FA182" w:rsidR="00AD1557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9:55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10:00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  <w:t>Break</w:t>
      </w:r>
      <w:r w:rsidR="004E0B0B"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2"/>
          <w:szCs w:val="22"/>
        </w:rPr>
        <w:br/>
      </w:r>
    </w:p>
    <w:p w14:paraId="5AD7061B" w14:textId="51359651" w:rsidR="00E42F82" w:rsidRP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10:00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11:15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  <w:t xml:space="preserve">The </w:t>
      </w:r>
      <w:r w:rsidR="002A0A87">
        <w:rPr>
          <w:rFonts w:cs="Arial"/>
          <w:b/>
          <w:sz w:val="22"/>
          <w:szCs w:val="22"/>
        </w:rPr>
        <w:t>DARE Dashboards: Leveraging</w:t>
      </w:r>
      <w:r>
        <w:rPr>
          <w:rFonts w:cs="Arial"/>
          <w:b/>
          <w:sz w:val="22"/>
          <w:szCs w:val="22"/>
        </w:rPr>
        <w:t xml:space="preserve">    </w:t>
      </w:r>
      <w:r w:rsidR="002A0A87">
        <w:rPr>
          <w:rFonts w:cs="Arial"/>
          <w:b/>
          <w:sz w:val="22"/>
          <w:szCs w:val="22"/>
        </w:rPr>
        <w:t xml:space="preserve">Dr. </w:t>
      </w:r>
      <w:r>
        <w:rPr>
          <w:rFonts w:cs="Arial"/>
          <w:b/>
          <w:sz w:val="22"/>
          <w:szCs w:val="22"/>
        </w:rPr>
        <w:t xml:space="preserve">Elizabeth </w:t>
      </w:r>
      <w:proofErr w:type="spellStart"/>
      <w:r>
        <w:rPr>
          <w:rFonts w:cs="Arial"/>
          <w:b/>
          <w:sz w:val="22"/>
          <w:szCs w:val="22"/>
        </w:rPr>
        <w:t>Hordge</w:t>
      </w:r>
      <w:proofErr w:type="spellEnd"/>
      <w:r>
        <w:rPr>
          <w:rFonts w:cs="Arial"/>
          <w:b/>
          <w:sz w:val="22"/>
          <w:szCs w:val="22"/>
        </w:rPr>
        <w:t>- Freeman</w:t>
      </w:r>
      <w:r w:rsidRPr="00E42F82">
        <w:rPr>
          <w:rFonts w:cs="Arial"/>
          <w:b/>
          <w:sz w:val="22"/>
          <w:szCs w:val="22"/>
        </w:rPr>
        <w:br/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Data to Promote Racial </w:t>
      </w:r>
      <w:r w:rsidRPr="00E42F82">
        <w:rPr>
          <w:rFonts w:cs="Arial"/>
          <w:b/>
          <w:sz w:val="22"/>
          <w:szCs w:val="22"/>
        </w:rPr>
        <w:t>Equity</w:t>
      </w:r>
      <w:r w:rsidRPr="00E42F82"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 xml:space="preserve">           </w:t>
      </w:r>
      <w:r w:rsidRPr="00E42F82">
        <w:rPr>
          <w:rFonts w:cs="Arial"/>
          <w:sz w:val="22"/>
          <w:szCs w:val="22"/>
        </w:rPr>
        <w:t>USF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Interim Vice President of</w:t>
      </w:r>
    </w:p>
    <w:p w14:paraId="708410CE" w14:textId="77777777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Institutional Equity, </w:t>
      </w:r>
    </w:p>
    <w:p w14:paraId="5031377B" w14:textId="0B2A4ACB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Senior Advisor to the President </w:t>
      </w:r>
    </w:p>
    <w:p w14:paraId="0612124E" w14:textId="421DA109" w:rsidR="00E42F82" w:rsidRP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&amp; Provost for Diversity and Inclusion</w:t>
      </w:r>
    </w:p>
    <w:p w14:paraId="085FB608" w14:textId="77777777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2B7A3227" w14:textId="729C4641" w:rsidR="00AD1557" w:rsidRDefault="00E42F82" w:rsidP="00AD1557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11:15</w:t>
      </w:r>
      <w:r w:rsidRPr="00E42F82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11:30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  <w:t>Break</w:t>
      </w:r>
      <w:r w:rsidR="004E0B0B">
        <w:rPr>
          <w:rFonts w:cs="Arial"/>
          <w:b/>
          <w:sz w:val="22"/>
          <w:szCs w:val="22"/>
        </w:rPr>
        <w:br/>
      </w:r>
    </w:p>
    <w:p w14:paraId="70401509" w14:textId="68A9F325" w:rsidR="004E0B0B" w:rsidRDefault="00142EE2" w:rsidP="00AD1557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7C4ED171" w14:textId="06509524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11:30</w:t>
      </w:r>
      <w:r w:rsidRPr="00E42F8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 1</w:t>
      </w:r>
      <w:r w:rsidR="006C00B0">
        <w:rPr>
          <w:rFonts w:cs="Arial"/>
          <w:b/>
          <w:sz w:val="22"/>
          <w:szCs w:val="22"/>
        </w:rPr>
        <w:t>2:5</w:t>
      </w:r>
      <w:r>
        <w:rPr>
          <w:rFonts w:cs="Arial"/>
          <w:b/>
          <w:sz w:val="22"/>
          <w:szCs w:val="22"/>
        </w:rPr>
        <w:t>0 p.m.</w:t>
      </w:r>
      <w:r w:rsidRPr="00E42F8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Campus Reporting Portals</w:t>
      </w:r>
      <w:r w:rsidRPr="00E42F8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</w:t>
      </w:r>
      <w:r w:rsidR="00142EE2">
        <w:rPr>
          <w:rFonts w:cs="Arial"/>
          <w:b/>
          <w:sz w:val="22"/>
          <w:szCs w:val="22"/>
        </w:rPr>
        <w:t xml:space="preserve">                          </w:t>
      </w:r>
      <w:r>
        <w:rPr>
          <w:rFonts w:cs="Arial"/>
          <w:b/>
          <w:sz w:val="22"/>
          <w:szCs w:val="22"/>
        </w:rPr>
        <w:t xml:space="preserve">   </w:t>
      </w:r>
      <w:r w:rsidR="00142EE2">
        <w:rPr>
          <w:rFonts w:cs="Arial"/>
          <w:b/>
          <w:sz w:val="22"/>
          <w:szCs w:val="22"/>
        </w:rPr>
        <w:t xml:space="preserve">   Jennifer La</w:t>
      </w:r>
      <w:r>
        <w:rPr>
          <w:rFonts w:cs="Arial"/>
          <w:b/>
          <w:sz w:val="22"/>
          <w:szCs w:val="22"/>
        </w:rPr>
        <w:t>Porta</w:t>
      </w:r>
      <w:r w:rsidR="00142EE2">
        <w:rPr>
          <w:rFonts w:cs="Arial"/>
          <w:b/>
          <w:sz w:val="22"/>
          <w:szCs w:val="22"/>
        </w:rPr>
        <w:t>, JD</w:t>
      </w:r>
    </w:p>
    <w:p w14:paraId="4B06B842" w14:textId="1168A236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FIU Chief Compliance and Privacy Officer</w:t>
      </w:r>
    </w:p>
    <w:p w14:paraId="7623A4BE" w14:textId="50740FFF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</w:p>
    <w:p w14:paraId="0F9696F6" w14:textId="0BDB8338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Nancy Myers</w:t>
      </w:r>
      <w:r w:rsidR="00142EE2">
        <w:rPr>
          <w:rFonts w:cs="Arial"/>
          <w:b/>
          <w:sz w:val="22"/>
          <w:szCs w:val="22"/>
        </w:rPr>
        <w:t>, JD</w:t>
      </w:r>
    </w:p>
    <w:p w14:paraId="1AFE2ABC" w14:textId="2916E925" w:rsidR="00E42F82" w:rsidRDefault="00142EE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UCF Director and ADA Coordinator</w:t>
      </w:r>
    </w:p>
    <w:p w14:paraId="6EFAED5B" w14:textId="7B162D9B" w:rsidR="00142EE2" w:rsidRPr="00E42F82" w:rsidRDefault="00142EE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Institutional Equity</w:t>
      </w:r>
    </w:p>
    <w:p w14:paraId="39E9A4E5" w14:textId="77777777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63E3868D" w14:textId="6421CA42" w:rsid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Ryan Kelley</w:t>
      </w:r>
      <w:r w:rsidR="000D2941">
        <w:rPr>
          <w:rFonts w:cs="Arial"/>
          <w:b/>
          <w:sz w:val="22"/>
          <w:szCs w:val="22"/>
        </w:rPr>
        <w:t>, JD</w:t>
      </w:r>
    </w:p>
    <w:p w14:paraId="2AADAE3C" w14:textId="4D4B5DFC" w:rsidR="00E42F82" w:rsidRPr="00E42F82" w:rsidRDefault="00E42F82" w:rsidP="00E42F82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FAU Assistant Director,</w:t>
      </w:r>
      <w:r>
        <w:rPr>
          <w:rFonts w:cs="Arial"/>
          <w:sz w:val="22"/>
          <w:szCs w:val="22"/>
        </w:rPr>
        <w:br/>
        <w:t>Office of Equity and Inclusion</w:t>
      </w:r>
    </w:p>
    <w:p w14:paraId="62259B74" w14:textId="627000C4" w:rsidR="00142EE2" w:rsidRDefault="00142EE2" w:rsidP="006C00B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2032AF7A" w14:textId="77777777" w:rsidR="006C00B0" w:rsidRDefault="006C00B0" w:rsidP="006C00B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7DDA59EF" w14:textId="313D0314" w:rsidR="006C00B0" w:rsidRDefault="006C00B0" w:rsidP="006C00B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12:50</w:t>
      </w:r>
      <w:r w:rsidRPr="00E42F82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1:00 p.m.</w:t>
      </w:r>
      <w:r>
        <w:rPr>
          <w:rFonts w:cs="Arial"/>
          <w:b/>
          <w:sz w:val="22"/>
          <w:szCs w:val="22"/>
        </w:rPr>
        <w:tab/>
        <w:t>Day One Close Out and Evaluation</w:t>
      </w:r>
    </w:p>
    <w:p w14:paraId="6EF036C9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1B6AB5B2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E842026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39C0236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8C05B01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21885AD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762374CF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7E99D76B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706A39F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0BFA6FF0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523F6D72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1C9EADF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0681C057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6B0EEC32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276426F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6C838BF1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A7E9DB9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17B6F821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ECB619A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32C00F84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17D106C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50C8E40B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71F7F7CA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39622C0E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01C7C68B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0EBD3443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61C79114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15564504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58869C44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5180153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9A648C7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1B97C7A2" w14:textId="77777777" w:rsidR="00142EE2" w:rsidRDefault="00142EE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27AF8F6A" w14:textId="0B42C54D" w:rsidR="002A0A87" w:rsidRDefault="00E42F8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br/>
      </w:r>
    </w:p>
    <w:p w14:paraId="151DA2FD" w14:textId="77777777" w:rsidR="002A0A87" w:rsidRPr="00222F34" w:rsidRDefault="002A0A87" w:rsidP="002A0A87">
      <w:pPr>
        <w:pStyle w:val="Title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4E540AB1" wp14:editId="092B0331">
            <wp:extent cx="1554480" cy="1554480"/>
            <wp:effectExtent l="0" t="0" r="7620" b="7620"/>
            <wp:docPr id="1" name="Picture 1" descr="C:\Users\Ilani.fernandes\AppData\Local\Microsoft\Windows\INetCache\Content.Word\seal-for printing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ni.fernandes\AppData\Local\Microsoft\Windows\INetCache\Content.Word\seal-for printing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7058" w14:textId="77777777" w:rsidR="002A0A87" w:rsidRPr="00F259EA" w:rsidRDefault="002A0A87" w:rsidP="002A0A87">
      <w:pPr>
        <w:pStyle w:val="Title"/>
        <w:rPr>
          <w:rFonts w:ascii="Book Antiqua" w:hAnsi="Book Antiqua"/>
          <w:sz w:val="18"/>
          <w:szCs w:val="23"/>
        </w:rPr>
      </w:pPr>
    </w:p>
    <w:p w14:paraId="519CAECB" w14:textId="77777777" w:rsidR="002A0A87" w:rsidRPr="00B20405" w:rsidRDefault="002A0A87" w:rsidP="002A0A87">
      <w:pPr>
        <w:pStyle w:val="Title"/>
        <w:rPr>
          <w:rFonts w:cs="Arial"/>
        </w:rPr>
      </w:pPr>
      <w:r>
        <w:rPr>
          <w:rFonts w:cs="Arial"/>
        </w:rPr>
        <w:t>AGENDA</w:t>
      </w:r>
    </w:p>
    <w:p w14:paraId="02EA7EE3" w14:textId="53466B3E" w:rsidR="002A0A87" w:rsidRDefault="002A0A87" w:rsidP="002A0A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SUS-DEI CONVENING </w:t>
      </w:r>
    </w:p>
    <w:p w14:paraId="79127578" w14:textId="77777777" w:rsidR="002A0A87" w:rsidRPr="00B20405" w:rsidRDefault="002A0A87" w:rsidP="002A0A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Inclusive Excellence, Excelling Together</w:t>
      </w:r>
    </w:p>
    <w:p w14:paraId="543186D6" w14:textId="77777777" w:rsidR="002A0A87" w:rsidRDefault="002A0A87" w:rsidP="002A0A87">
      <w:pPr>
        <w:jc w:val="center"/>
        <w:rPr>
          <w:rFonts w:cs="Arial"/>
          <w:b/>
        </w:rPr>
      </w:pPr>
      <w:r>
        <w:rPr>
          <w:rFonts w:cs="Arial"/>
          <w:b/>
        </w:rPr>
        <w:t>July 14-15, 2021</w:t>
      </w:r>
    </w:p>
    <w:p w14:paraId="1DE3999C" w14:textId="2FDCDD7B" w:rsidR="002A0A87" w:rsidRDefault="002A0A87" w:rsidP="00142EE2">
      <w:pPr>
        <w:jc w:val="center"/>
        <w:rPr>
          <w:rFonts w:cs="Arial"/>
          <w:b/>
        </w:rPr>
      </w:pPr>
      <w:r>
        <w:rPr>
          <w:rFonts w:cs="Arial"/>
          <w:b/>
        </w:rPr>
        <w:t>VIA ZOOM</w:t>
      </w:r>
    </w:p>
    <w:p w14:paraId="7D995140" w14:textId="7DCF0905" w:rsidR="002A0A87" w:rsidRDefault="002A0A87" w:rsidP="002A0A87">
      <w:pPr>
        <w:jc w:val="center"/>
        <w:rPr>
          <w:rFonts w:cs="Arial"/>
          <w:b/>
        </w:rPr>
      </w:pPr>
    </w:p>
    <w:p w14:paraId="0A99FFED" w14:textId="4382383C" w:rsidR="002A0A87" w:rsidRPr="00B20405" w:rsidRDefault="002A0A87" w:rsidP="002A0A87">
      <w:pPr>
        <w:jc w:val="center"/>
        <w:rPr>
          <w:rFonts w:cs="Arial"/>
          <w:b/>
        </w:rPr>
      </w:pPr>
      <w:r>
        <w:rPr>
          <w:rFonts w:cs="Arial"/>
          <w:b/>
        </w:rPr>
        <w:t>Day 2</w:t>
      </w:r>
    </w:p>
    <w:p w14:paraId="2B53761C" w14:textId="1C7DF869" w:rsidR="002C0F4F" w:rsidRPr="004C2A64" w:rsidRDefault="00E42F82" w:rsidP="0036008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      </w:t>
      </w:r>
      <w:r w:rsidRPr="00E42F8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                   </w:t>
      </w:r>
      <w:r w:rsidR="00E13B5C">
        <w:rPr>
          <w:rFonts w:cs="Arial"/>
          <w:sz w:val="22"/>
          <w:szCs w:val="22"/>
        </w:rPr>
        <w:br/>
      </w:r>
    </w:p>
    <w:p w14:paraId="7FD7AB63" w14:textId="6D06100E" w:rsidR="00BA057E" w:rsidRDefault="00BA057E" w:rsidP="00BA057E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Thursday</w:t>
      </w:r>
      <w:r w:rsidRPr="00173632">
        <w:rPr>
          <w:rFonts w:cs="Arial"/>
          <w:b/>
          <w:sz w:val="22"/>
          <w:szCs w:val="22"/>
          <w:u w:val="single"/>
        </w:rPr>
        <w:t xml:space="preserve">, </w:t>
      </w:r>
      <w:r>
        <w:rPr>
          <w:rFonts w:cs="Arial"/>
          <w:b/>
          <w:sz w:val="22"/>
          <w:szCs w:val="22"/>
          <w:u w:val="single"/>
        </w:rPr>
        <w:t>July 15, 2021</w:t>
      </w:r>
    </w:p>
    <w:p w14:paraId="6F22FA49" w14:textId="38065717" w:rsidR="00480C17" w:rsidRDefault="00BA057E" w:rsidP="00480C17">
      <w:pPr>
        <w:tabs>
          <w:tab w:val="left" w:pos="720"/>
          <w:tab w:val="left" w:pos="1440"/>
          <w:tab w:val="left" w:pos="2160"/>
          <w:tab w:val="left" w:pos="29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Zoom Link: </w:t>
      </w:r>
      <w:hyperlink r:id="rId7" w:tgtFrame="_blank" w:history="1">
        <w:r w:rsidR="002A0A87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https://flbog.zoom.us/j/94934864500?pwd=OFArMVEySDZ2WTRGbW13cXBlSlI3UT09</w:t>
        </w:r>
      </w:hyperlink>
    </w:p>
    <w:p w14:paraId="1FC0F6D2" w14:textId="77777777" w:rsidR="004E0B0B" w:rsidRDefault="004E0B0B" w:rsidP="00480C17">
      <w:pPr>
        <w:tabs>
          <w:tab w:val="left" w:pos="720"/>
          <w:tab w:val="left" w:pos="1440"/>
          <w:tab w:val="left" w:pos="2160"/>
          <w:tab w:val="left" w:pos="2970"/>
        </w:tabs>
        <w:rPr>
          <w:rFonts w:cs="Arial"/>
          <w:b/>
          <w:sz w:val="22"/>
          <w:szCs w:val="22"/>
        </w:rPr>
      </w:pPr>
    </w:p>
    <w:p w14:paraId="2BE8BF0D" w14:textId="77777777" w:rsidR="00480C17" w:rsidRDefault="00480C17" w:rsidP="00480C17">
      <w:pPr>
        <w:tabs>
          <w:tab w:val="left" w:pos="720"/>
          <w:tab w:val="left" w:pos="1440"/>
          <w:tab w:val="left" w:pos="2160"/>
          <w:tab w:val="left" w:pos="2970"/>
        </w:tabs>
        <w:rPr>
          <w:rFonts w:cs="Arial"/>
          <w:b/>
          <w:sz w:val="22"/>
          <w:szCs w:val="22"/>
        </w:rPr>
      </w:pPr>
    </w:p>
    <w:p w14:paraId="1AF62B5E" w14:textId="087F26EE" w:rsidR="00480C17" w:rsidRPr="00E42F82" w:rsidRDefault="005A1604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8:00 – 8:05 a.m.</w:t>
      </w:r>
      <w:r>
        <w:rPr>
          <w:rFonts w:cs="Arial"/>
          <w:b/>
          <w:sz w:val="22"/>
          <w:szCs w:val="22"/>
        </w:rPr>
        <w:tab/>
        <w:t xml:space="preserve">Opening       </w:t>
      </w:r>
      <w:r w:rsidR="00480C17" w:rsidRPr="00E42F82">
        <w:rPr>
          <w:rFonts w:cs="Arial"/>
          <w:b/>
          <w:sz w:val="22"/>
          <w:szCs w:val="22"/>
        </w:rPr>
        <w:t xml:space="preserve">                                                                 Dr. Traki L. Taylor</w:t>
      </w:r>
    </w:p>
    <w:p w14:paraId="2207B69C" w14:textId="77777777" w:rsidR="005A1604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="005A1604">
        <w:rPr>
          <w:rFonts w:cs="Arial"/>
          <w:sz w:val="22"/>
          <w:szCs w:val="22"/>
        </w:rPr>
        <w:t>Chief Diversity, Equity, and Inclusion Officer</w:t>
      </w:r>
    </w:p>
    <w:p w14:paraId="7747D68A" w14:textId="673715E4" w:rsidR="00480C17" w:rsidRPr="00E42F82" w:rsidRDefault="005A1604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University System of Florida</w:t>
      </w:r>
      <w:r w:rsidR="00480C17">
        <w:rPr>
          <w:rFonts w:cs="Arial"/>
          <w:sz w:val="22"/>
          <w:szCs w:val="22"/>
        </w:rPr>
        <w:br/>
      </w:r>
    </w:p>
    <w:p w14:paraId="21CE5A5C" w14:textId="2ACD29A2" w:rsidR="00480C17" w:rsidRDefault="00480C17" w:rsidP="0094001B">
      <w:pPr>
        <w:tabs>
          <w:tab w:val="left" w:pos="720"/>
          <w:tab w:val="left" w:pos="1440"/>
          <w:tab w:val="left" w:pos="2130"/>
          <w:tab w:val="left" w:pos="2160"/>
          <w:tab w:val="right" w:leader="dot" w:pos="9360"/>
        </w:tabs>
        <w:ind w:left="2130" w:hanging="2130"/>
        <w:rPr>
          <w:rFonts w:cs="Arial"/>
          <w:b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>8:</w:t>
      </w:r>
      <w:r>
        <w:rPr>
          <w:rFonts w:cs="Arial"/>
          <w:b/>
          <w:sz w:val="22"/>
          <w:szCs w:val="22"/>
        </w:rPr>
        <w:t>05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9:25</w:t>
      </w:r>
      <w:r w:rsidR="0094001B">
        <w:rPr>
          <w:rFonts w:cs="Arial"/>
          <w:b/>
          <w:sz w:val="22"/>
          <w:szCs w:val="22"/>
        </w:rPr>
        <w:t xml:space="preserve"> a.m.  </w:t>
      </w:r>
      <w:r w:rsidR="0094001B">
        <w:rPr>
          <w:rFonts w:cs="Arial"/>
          <w:b/>
          <w:sz w:val="22"/>
          <w:szCs w:val="22"/>
        </w:rPr>
        <w:tab/>
        <w:t xml:space="preserve">DEI </w:t>
      </w:r>
      <w:r w:rsidR="002A0A87">
        <w:rPr>
          <w:rFonts w:cs="Arial"/>
          <w:b/>
          <w:sz w:val="22"/>
          <w:szCs w:val="22"/>
        </w:rPr>
        <w:t>Compliance</w:t>
      </w:r>
      <w:r w:rsidR="0094001B">
        <w:rPr>
          <w:rFonts w:cs="Arial"/>
          <w:b/>
          <w:sz w:val="22"/>
          <w:szCs w:val="22"/>
        </w:rPr>
        <w:t>: How do we Manage in an Ever-Changing                   Environment?</w:t>
      </w:r>
    </w:p>
    <w:p w14:paraId="41E690B0" w14:textId="77777777" w:rsidR="004E0B0B" w:rsidRDefault="004E0B0B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6D116F30" w14:textId="77777777" w:rsidR="00480C17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19FE6465" w14:textId="6FEDAAF1" w:rsidR="00480C17" w:rsidRPr="00480C17" w:rsidRDefault="0094001B" w:rsidP="0094001B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</w:t>
      </w:r>
      <w:r w:rsidR="00480C17">
        <w:rPr>
          <w:rFonts w:cs="Arial"/>
          <w:b/>
          <w:sz w:val="22"/>
          <w:szCs w:val="22"/>
        </w:rPr>
        <w:t xml:space="preserve">                        </w:t>
      </w:r>
      <w:r w:rsidR="00480C17" w:rsidRPr="00480C17">
        <w:rPr>
          <w:rFonts w:cs="Arial"/>
          <w:b/>
          <w:sz w:val="22"/>
          <w:szCs w:val="22"/>
        </w:rPr>
        <w:t xml:space="preserve">  Michelle Disson </w:t>
      </w:r>
    </w:p>
    <w:p w14:paraId="19DE3552" w14:textId="1DD821E8" w:rsidR="00480C17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FL Poly Title IX/ ADA</w:t>
      </w:r>
    </w:p>
    <w:p w14:paraId="4F5E3EB2" w14:textId="45499949" w:rsidR="00480C17" w:rsidRPr="00E42F82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Coordinator</w:t>
      </w:r>
      <w:r w:rsidR="004E0B0B">
        <w:rPr>
          <w:rFonts w:cs="Arial"/>
          <w:sz w:val="22"/>
          <w:szCs w:val="22"/>
        </w:rPr>
        <w:br/>
      </w:r>
      <w:r w:rsidRPr="00E42F82">
        <w:rPr>
          <w:rFonts w:cs="Arial"/>
          <w:sz w:val="22"/>
          <w:szCs w:val="22"/>
        </w:rPr>
        <w:br/>
      </w:r>
    </w:p>
    <w:p w14:paraId="5BF30CF9" w14:textId="473E8A38" w:rsidR="00480C17" w:rsidRPr="00480C17" w:rsidRDefault="0094001B" w:rsidP="0094001B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</w:t>
      </w:r>
      <w:r w:rsidR="00142EE2">
        <w:rPr>
          <w:rFonts w:cs="Arial"/>
          <w:b/>
          <w:sz w:val="22"/>
          <w:szCs w:val="22"/>
        </w:rPr>
        <w:t xml:space="preserve">              </w:t>
      </w:r>
      <w:r w:rsidR="00480C17">
        <w:rPr>
          <w:rFonts w:cs="Arial"/>
          <w:b/>
          <w:sz w:val="22"/>
          <w:szCs w:val="22"/>
        </w:rPr>
        <w:t>Precious Gunter</w:t>
      </w:r>
      <w:r w:rsidR="00142EE2">
        <w:rPr>
          <w:rFonts w:cs="Arial"/>
          <w:b/>
          <w:sz w:val="22"/>
          <w:szCs w:val="22"/>
        </w:rPr>
        <w:t>, JD</w:t>
      </w:r>
    </w:p>
    <w:p w14:paraId="0779BE0A" w14:textId="240325DF" w:rsidR="00480C17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FGCU Director of Equity, Ethics</w:t>
      </w:r>
      <w:r>
        <w:rPr>
          <w:rFonts w:cs="Arial"/>
          <w:sz w:val="22"/>
          <w:szCs w:val="22"/>
        </w:rPr>
        <w:br/>
        <w:t>&amp; Compliance, and Title IX Coordinator</w:t>
      </w:r>
      <w:r w:rsidR="004E0B0B">
        <w:rPr>
          <w:rFonts w:cs="Arial"/>
          <w:sz w:val="22"/>
          <w:szCs w:val="22"/>
        </w:rPr>
        <w:br/>
      </w:r>
    </w:p>
    <w:p w14:paraId="03030CA7" w14:textId="77777777" w:rsidR="00480C17" w:rsidRPr="00E42F82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27092176" w14:textId="2F36950F" w:rsidR="00480C17" w:rsidRDefault="0094001B" w:rsidP="0094001B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80C17">
        <w:rPr>
          <w:rFonts w:cs="Arial"/>
          <w:b/>
          <w:sz w:val="22"/>
          <w:szCs w:val="22"/>
        </w:rPr>
        <w:t xml:space="preserve">                      </w:t>
      </w: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480C17">
        <w:rPr>
          <w:rFonts w:cs="Arial"/>
          <w:b/>
          <w:sz w:val="22"/>
          <w:szCs w:val="22"/>
        </w:rPr>
        <w:t xml:space="preserve">  Rick Maxey</w:t>
      </w:r>
      <w:r>
        <w:rPr>
          <w:rFonts w:cs="Arial"/>
          <w:b/>
          <w:sz w:val="22"/>
          <w:szCs w:val="22"/>
        </w:rPr>
        <w:t xml:space="preserve">                 </w:t>
      </w:r>
    </w:p>
    <w:p w14:paraId="5A43A770" w14:textId="47AE261D" w:rsidR="00480C17" w:rsidRDefault="0094001B" w:rsidP="00480C17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</w:t>
      </w:r>
      <w:r w:rsidR="00480C17">
        <w:rPr>
          <w:rFonts w:cs="Arial"/>
          <w:b/>
          <w:sz w:val="22"/>
          <w:szCs w:val="22"/>
        </w:rPr>
        <w:t xml:space="preserve">                        </w:t>
      </w:r>
      <w:r w:rsidR="00480C17" w:rsidRPr="00480C17">
        <w:rPr>
          <w:rFonts w:cs="Arial"/>
          <w:sz w:val="22"/>
          <w:szCs w:val="22"/>
        </w:rPr>
        <w:t>FL Poly Vice President</w:t>
      </w:r>
      <w:r w:rsidR="00480C17">
        <w:rPr>
          <w:rFonts w:cs="Arial"/>
          <w:sz w:val="22"/>
          <w:szCs w:val="22"/>
        </w:rPr>
        <w:t>,</w:t>
      </w:r>
    </w:p>
    <w:p w14:paraId="24556797" w14:textId="36234612" w:rsidR="00480C17" w:rsidRPr="00E42F82" w:rsidRDefault="0094001B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                       </w:t>
      </w:r>
      <w:r w:rsidR="00480C17">
        <w:rPr>
          <w:rFonts w:cs="Arial"/>
          <w:sz w:val="22"/>
          <w:szCs w:val="22"/>
        </w:rPr>
        <w:t>Diversity and Inclusion</w:t>
      </w:r>
      <w:r w:rsidR="004E0B0B">
        <w:rPr>
          <w:rFonts w:cs="Arial"/>
          <w:sz w:val="22"/>
          <w:szCs w:val="22"/>
        </w:rPr>
        <w:br/>
      </w:r>
      <w:r w:rsidR="00480C17">
        <w:rPr>
          <w:rFonts w:cs="Arial"/>
          <w:sz w:val="22"/>
          <w:szCs w:val="22"/>
        </w:rPr>
        <w:t xml:space="preserve">                                   </w:t>
      </w:r>
      <w:r w:rsidR="00480C17">
        <w:rPr>
          <w:rFonts w:cs="Arial"/>
          <w:b/>
          <w:sz w:val="22"/>
          <w:szCs w:val="22"/>
        </w:rPr>
        <w:t xml:space="preserve"> </w:t>
      </w:r>
      <w:r w:rsidR="00480C17" w:rsidRPr="00E42F82">
        <w:rPr>
          <w:rFonts w:cs="Arial"/>
          <w:sz w:val="22"/>
          <w:szCs w:val="22"/>
        </w:rPr>
        <w:br/>
      </w:r>
    </w:p>
    <w:p w14:paraId="4C437C90" w14:textId="61A02399" w:rsidR="00480C17" w:rsidRPr="00E42F82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9:30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9:45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Greetings</w:t>
      </w:r>
      <w:r w:rsidRPr="00E42F82">
        <w:rPr>
          <w:rFonts w:cs="Arial"/>
          <w:b/>
          <w:sz w:val="22"/>
          <w:szCs w:val="22"/>
        </w:rPr>
        <w:t xml:space="preserve">                                       </w:t>
      </w:r>
      <w:r>
        <w:rPr>
          <w:rFonts w:cs="Arial"/>
          <w:b/>
          <w:sz w:val="22"/>
          <w:szCs w:val="22"/>
        </w:rPr>
        <w:t xml:space="preserve">                        Governor Brian Lamb</w:t>
      </w:r>
    </w:p>
    <w:p w14:paraId="7C8854B1" w14:textId="77777777" w:rsidR="00241540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  <w:r w:rsidRPr="00E42F82">
        <w:rPr>
          <w:rFonts w:cs="Arial"/>
          <w:b/>
          <w:sz w:val="22"/>
          <w:szCs w:val="22"/>
        </w:rPr>
        <w:tab/>
      </w:r>
      <w:r w:rsidR="0094001B">
        <w:rPr>
          <w:rFonts w:cs="Arial"/>
          <w:sz w:val="22"/>
          <w:szCs w:val="22"/>
        </w:rPr>
        <w:t>Vice Chair</w:t>
      </w:r>
      <w:r>
        <w:rPr>
          <w:rFonts w:cs="Arial"/>
          <w:sz w:val="22"/>
          <w:szCs w:val="22"/>
        </w:rPr>
        <w:t>, Board of Governors</w:t>
      </w:r>
    </w:p>
    <w:p w14:paraId="540E7D4C" w14:textId="6F486A5D" w:rsidR="00480C17" w:rsidRPr="00E42F82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</w:p>
    <w:p w14:paraId="4E2201FE" w14:textId="19CBB159" w:rsidR="0016471E" w:rsidRDefault="0016471E" w:rsidP="0016471E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9:45</w:t>
      </w:r>
      <w:r w:rsidRPr="00E42F82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9:50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  <w:t>Break</w:t>
      </w:r>
    </w:p>
    <w:p w14:paraId="040305D2" w14:textId="623C9FB6" w:rsidR="00480C17" w:rsidRDefault="00D1758B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</w:p>
    <w:p w14:paraId="59C6F0D0" w14:textId="31FA3E76" w:rsidR="00D1758B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9:50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11:30</w:t>
      </w:r>
      <w:r w:rsidRPr="00E42F82">
        <w:rPr>
          <w:rFonts w:cs="Arial"/>
          <w:b/>
          <w:sz w:val="22"/>
          <w:szCs w:val="22"/>
        </w:rPr>
        <w:t xml:space="preserve"> a.m.</w:t>
      </w:r>
      <w:r w:rsidRPr="00E42F82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Strategic Planning</w:t>
      </w:r>
      <w:r w:rsidR="004E0B0B">
        <w:rPr>
          <w:rFonts w:cs="Arial"/>
          <w:b/>
          <w:sz w:val="22"/>
          <w:szCs w:val="22"/>
        </w:rPr>
        <w:br/>
      </w:r>
    </w:p>
    <w:p w14:paraId="401152C6" w14:textId="77777777" w:rsidR="00D1758B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</w:p>
    <w:p w14:paraId="73A14F64" w14:textId="2D112FF1" w:rsidR="00D1758B" w:rsidRPr="00480C17" w:rsidRDefault="00D1758B" w:rsidP="00D1758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Strategic Case for Diversity &amp; Inclusion:                        </w:t>
      </w:r>
      <w:r w:rsidRPr="00480C17">
        <w:rPr>
          <w:rFonts w:cs="Arial"/>
          <w:b/>
          <w:sz w:val="22"/>
          <w:szCs w:val="22"/>
        </w:rPr>
        <w:t xml:space="preserve">  </w:t>
      </w:r>
      <w:r w:rsidR="002A0A87">
        <w:rPr>
          <w:rFonts w:cs="Arial"/>
          <w:b/>
          <w:sz w:val="22"/>
          <w:szCs w:val="22"/>
        </w:rPr>
        <w:t xml:space="preserve">             Dr. </w:t>
      </w:r>
      <w:r>
        <w:rPr>
          <w:rFonts w:cs="Arial"/>
          <w:b/>
          <w:sz w:val="22"/>
          <w:szCs w:val="22"/>
        </w:rPr>
        <w:t>Kim LeDuff</w:t>
      </w:r>
      <w:r w:rsidRPr="00480C17">
        <w:rPr>
          <w:rFonts w:cs="Arial"/>
          <w:b/>
          <w:sz w:val="22"/>
          <w:szCs w:val="22"/>
        </w:rPr>
        <w:t xml:space="preserve"> </w:t>
      </w:r>
    </w:p>
    <w:p w14:paraId="0E6FAAE3" w14:textId="3374C61A" w:rsidR="00D1758B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 Useful Tool from Brainstorming</w:t>
      </w:r>
      <w:r>
        <w:rPr>
          <w:rFonts w:cs="Arial"/>
          <w:sz w:val="22"/>
          <w:szCs w:val="22"/>
        </w:rPr>
        <w:t xml:space="preserve">                            </w:t>
      </w:r>
      <w:r>
        <w:rPr>
          <w:rFonts w:cs="Arial"/>
          <w:b/>
          <w:sz w:val="22"/>
          <w:szCs w:val="22"/>
        </w:rPr>
        <w:t xml:space="preserve"> </w:t>
      </w:r>
      <w:r w:rsidRPr="00D1758B">
        <w:rPr>
          <w:rFonts w:cs="Arial"/>
          <w:sz w:val="22"/>
          <w:szCs w:val="22"/>
        </w:rPr>
        <w:t>UWF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Vice President of Academic</w:t>
      </w:r>
    </w:p>
    <w:p w14:paraId="385069B9" w14:textId="77777777" w:rsidR="00D1758B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Engagement, and Student Affairs,                  </w:t>
      </w:r>
    </w:p>
    <w:p w14:paraId="6CFB8E2B" w14:textId="7FF4BF4F" w:rsidR="00D1758B" w:rsidRPr="00E42F82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Diversity Officer</w:t>
      </w:r>
      <w:r>
        <w:rPr>
          <w:rFonts w:cs="Arial"/>
          <w:sz w:val="22"/>
          <w:szCs w:val="22"/>
        </w:rPr>
        <w:br/>
      </w:r>
      <w:r w:rsidRPr="00E42F82">
        <w:rPr>
          <w:rFonts w:cs="Arial"/>
          <w:sz w:val="22"/>
          <w:szCs w:val="22"/>
        </w:rPr>
        <w:br/>
      </w:r>
    </w:p>
    <w:p w14:paraId="098A014F" w14:textId="47049D44" w:rsidR="00D1758B" w:rsidRPr="00480C17" w:rsidRDefault="00D1758B" w:rsidP="00D1758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UNF’s Strategic Plan for Inclusive Excellence                                      Whitney Meyer</w:t>
      </w:r>
    </w:p>
    <w:p w14:paraId="0E60E694" w14:textId="68287AF0" w:rsidR="00D1758B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665717">
        <w:rPr>
          <w:rFonts w:cs="Arial"/>
          <w:sz w:val="22"/>
          <w:szCs w:val="22"/>
        </w:rPr>
        <w:t xml:space="preserve">                                    </w:t>
      </w:r>
      <w:r w:rsidR="00665717" w:rsidRPr="00665717">
        <w:rPr>
          <w:rFonts w:cs="Arial"/>
          <w:sz w:val="22"/>
          <w:szCs w:val="22"/>
        </w:rPr>
        <w:t>UNF</w:t>
      </w:r>
      <w:r w:rsidR="006657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Vice President and </w:t>
      </w:r>
      <w:r>
        <w:rPr>
          <w:rFonts w:cs="Arial"/>
          <w:sz w:val="22"/>
          <w:szCs w:val="22"/>
        </w:rPr>
        <w:br/>
        <w:t>Chief Diversity Officer</w:t>
      </w:r>
      <w:r w:rsidRPr="00E42F82">
        <w:rPr>
          <w:rFonts w:cs="Arial"/>
          <w:sz w:val="22"/>
          <w:szCs w:val="22"/>
        </w:rPr>
        <w:br/>
      </w:r>
    </w:p>
    <w:p w14:paraId="367A7C0E" w14:textId="77777777" w:rsidR="00D1758B" w:rsidRPr="00E42F82" w:rsidRDefault="00D1758B" w:rsidP="00D1758B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13F5F915" w14:textId="64574391" w:rsidR="00D1758B" w:rsidRDefault="00D1758B" w:rsidP="00D1758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How to Develop a Diversity and Inclusion Framework           Sandi Smith-Anderson</w:t>
      </w:r>
    </w:p>
    <w:p w14:paraId="598D6A7C" w14:textId="73487E99" w:rsidR="00D1758B" w:rsidRDefault="00E2584B" w:rsidP="00D1758B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FAMU Interim Associate Vice President</w:t>
      </w:r>
    </w:p>
    <w:p w14:paraId="593E0742" w14:textId="2941A361" w:rsidR="00142EE2" w:rsidRPr="00480C17" w:rsidRDefault="00142EE2" w:rsidP="00D1758B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Chief </w:t>
      </w:r>
      <w:r w:rsidR="00E2584B">
        <w:rPr>
          <w:rFonts w:cs="Arial"/>
          <w:sz w:val="22"/>
          <w:szCs w:val="22"/>
        </w:rPr>
        <w:t>Human Resources and Diversity</w:t>
      </w:r>
      <w:r>
        <w:rPr>
          <w:rFonts w:cs="Arial"/>
          <w:sz w:val="22"/>
          <w:szCs w:val="22"/>
        </w:rPr>
        <w:t xml:space="preserve"> Officer</w:t>
      </w:r>
    </w:p>
    <w:p w14:paraId="6ADA74FD" w14:textId="77777777" w:rsidR="00D1758B" w:rsidRPr="00E42F82" w:rsidRDefault="00D1758B" w:rsidP="00480C1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619404D2" w14:textId="77777777" w:rsidR="007C1F40" w:rsidRPr="00E42F82" w:rsidRDefault="007C1F40" w:rsidP="007C1F4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0689E0E2" w14:textId="3A6C5E1D" w:rsidR="007C1F40" w:rsidRDefault="007C1F40" w:rsidP="007C1F4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Let’s Be Strategic- Sustainable DEI Planning                               Michelle V. Douglas</w:t>
      </w:r>
    </w:p>
    <w:p w14:paraId="7C7822F6" w14:textId="77777777" w:rsidR="005E4420" w:rsidRDefault="007C1F40" w:rsidP="007C1F40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FSU Director of the Equity, Diversity </w:t>
      </w:r>
      <w:r>
        <w:rPr>
          <w:rFonts w:cs="Arial"/>
          <w:sz w:val="22"/>
          <w:szCs w:val="22"/>
        </w:rPr>
        <w:br/>
      </w:r>
      <w:r w:rsidR="005E4420">
        <w:rPr>
          <w:rFonts w:cs="Arial"/>
          <w:sz w:val="22"/>
          <w:szCs w:val="22"/>
        </w:rPr>
        <w:t>and Inclusion Office and</w:t>
      </w:r>
    </w:p>
    <w:p w14:paraId="0057BDAE" w14:textId="20702C53" w:rsidR="00480C17" w:rsidRDefault="005E4420" w:rsidP="007C1F40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Chief Diversity Officer</w:t>
      </w:r>
      <w:r w:rsidR="00480C17" w:rsidRPr="00E42F82">
        <w:rPr>
          <w:rFonts w:cs="Arial"/>
          <w:b/>
          <w:sz w:val="22"/>
          <w:szCs w:val="22"/>
        </w:rPr>
        <w:br/>
      </w:r>
    </w:p>
    <w:p w14:paraId="4BF5CA6D" w14:textId="2BE94554" w:rsidR="00FC14ED" w:rsidRDefault="00FC14ED" w:rsidP="00FC14ED">
      <w:pPr>
        <w:tabs>
          <w:tab w:val="left" w:pos="720"/>
          <w:tab w:val="left" w:pos="1440"/>
          <w:tab w:val="left" w:pos="2160"/>
          <w:tab w:val="left" w:pos="2970"/>
        </w:tabs>
        <w:ind w:left="2880" w:hanging="28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11:30</w:t>
      </w:r>
      <w:r w:rsidRPr="00E42F82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 xml:space="preserve">11:45 </w:t>
      </w:r>
      <w:r w:rsidRPr="00E42F82">
        <w:rPr>
          <w:rFonts w:cs="Arial"/>
          <w:b/>
          <w:sz w:val="22"/>
          <w:szCs w:val="22"/>
        </w:rPr>
        <w:t>a.m.</w:t>
      </w:r>
      <w:r w:rsidRPr="00E42F82">
        <w:rPr>
          <w:rFonts w:cs="Arial"/>
          <w:b/>
          <w:sz w:val="22"/>
          <w:szCs w:val="22"/>
        </w:rPr>
        <w:tab/>
        <w:t>Break</w:t>
      </w:r>
      <w:r>
        <w:rPr>
          <w:rFonts w:cs="Arial"/>
          <w:b/>
          <w:sz w:val="22"/>
          <w:szCs w:val="22"/>
        </w:rPr>
        <w:br/>
      </w:r>
    </w:p>
    <w:p w14:paraId="0A6125DA" w14:textId="77777777" w:rsidR="00FC14ED" w:rsidRPr="00E42F82" w:rsidRDefault="00FC14ED" w:rsidP="007C1F40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AC306EE" w14:textId="77777777" w:rsidR="000D2941" w:rsidRDefault="00FC14ED" w:rsidP="0094001B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11:45</w:t>
      </w:r>
      <w:r w:rsidRPr="00E42F82">
        <w:rPr>
          <w:rFonts w:cs="Arial"/>
          <w:b/>
          <w:sz w:val="22"/>
          <w:szCs w:val="22"/>
        </w:rPr>
        <w:t xml:space="preserve"> – </w:t>
      </w:r>
      <w:r>
        <w:rPr>
          <w:rFonts w:cs="Arial"/>
          <w:b/>
          <w:sz w:val="22"/>
          <w:szCs w:val="22"/>
        </w:rPr>
        <w:t>12:35 p</w:t>
      </w:r>
      <w:r w:rsidRPr="00E42F82">
        <w:rPr>
          <w:rFonts w:cs="Arial"/>
          <w:b/>
          <w:sz w:val="22"/>
          <w:szCs w:val="22"/>
        </w:rPr>
        <w:t>.m.</w:t>
      </w:r>
      <w:r w:rsidRPr="00E42F82">
        <w:rPr>
          <w:rFonts w:cs="Arial"/>
          <w:b/>
          <w:sz w:val="22"/>
          <w:szCs w:val="22"/>
        </w:rPr>
        <w:tab/>
      </w:r>
      <w:proofErr w:type="gramStart"/>
      <w:r w:rsidR="0094001B">
        <w:rPr>
          <w:rFonts w:cs="Arial"/>
          <w:b/>
          <w:sz w:val="22"/>
          <w:szCs w:val="22"/>
        </w:rPr>
        <w:t>Do’s</w:t>
      </w:r>
      <w:proofErr w:type="gramEnd"/>
      <w:r w:rsidR="0094001B">
        <w:rPr>
          <w:rFonts w:cs="Arial"/>
          <w:b/>
          <w:sz w:val="22"/>
          <w:szCs w:val="22"/>
        </w:rPr>
        <w:t xml:space="preserve"> and Don’ts in the Workplace     Convening Planning Committee</w:t>
      </w:r>
    </w:p>
    <w:p w14:paraId="0FF6FB50" w14:textId="77777777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         </w:t>
      </w:r>
    </w:p>
    <w:p w14:paraId="2FEC61C3" w14:textId="305DC899" w:rsid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Melissa Curry</w:t>
      </w:r>
    </w:p>
    <w:p w14:paraId="650B7458" w14:textId="466E3804" w:rsidR="000D2941" w:rsidRP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0D2941">
        <w:rPr>
          <w:rFonts w:cs="Arial"/>
          <w:sz w:val="22"/>
          <w:szCs w:val="22"/>
        </w:rPr>
        <w:t>UF Assistant Vice President &amp; EEO/AA Officer</w:t>
      </w:r>
      <w:r w:rsidR="000D56FC">
        <w:rPr>
          <w:rFonts w:cs="Arial"/>
          <w:sz w:val="22"/>
          <w:szCs w:val="22"/>
        </w:rPr>
        <w:t>,</w:t>
      </w:r>
    </w:p>
    <w:p w14:paraId="18E5531A" w14:textId="593F1B69" w:rsidR="000D2941" w:rsidRP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0D2941">
        <w:rPr>
          <w:rFonts w:cs="Arial"/>
          <w:sz w:val="22"/>
          <w:szCs w:val="22"/>
        </w:rPr>
        <w:t>Human Resources</w:t>
      </w:r>
    </w:p>
    <w:p w14:paraId="715CC251" w14:textId="0E97A486" w:rsid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6A8F6F56" w14:textId="5020D09D" w:rsid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Marlynn R. Jones, JD</w:t>
      </w:r>
    </w:p>
    <w:p w14:paraId="74E31AB6" w14:textId="5A35815C" w:rsidR="00C17332" w:rsidRDefault="00C17332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UNF Director,</w:t>
      </w:r>
    </w:p>
    <w:p w14:paraId="29737A89" w14:textId="3AD6B6F4" w:rsidR="000D2941" w:rsidRP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0D2941">
        <w:rPr>
          <w:rFonts w:cs="Arial"/>
          <w:sz w:val="22"/>
          <w:szCs w:val="22"/>
        </w:rPr>
        <w:t>Equal Opportunity &amp; Inclusion</w:t>
      </w:r>
      <w:r w:rsidR="00C17332">
        <w:rPr>
          <w:rFonts w:cs="Arial"/>
          <w:sz w:val="22"/>
          <w:szCs w:val="22"/>
        </w:rPr>
        <w:t xml:space="preserve"> and</w:t>
      </w:r>
    </w:p>
    <w:p w14:paraId="721E62F1" w14:textId="5E00538F" w:rsidR="000D2941" w:rsidRP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0D2941">
        <w:rPr>
          <w:rFonts w:cs="Arial"/>
          <w:sz w:val="22"/>
          <w:szCs w:val="22"/>
        </w:rPr>
        <w:t>Title IX Coordinator</w:t>
      </w:r>
    </w:p>
    <w:p w14:paraId="6A571ABB" w14:textId="77777777" w:rsid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b/>
          <w:sz w:val="22"/>
          <w:szCs w:val="22"/>
        </w:rPr>
      </w:pPr>
    </w:p>
    <w:p w14:paraId="42E1AA12" w14:textId="4C3BDF25" w:rsidR="000D2941" w:rsidRDefault="000D2941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Ryan Kelley, JD</w:t>
      </w:r>
    </w:p>
    <w:p w14:paraId="66465100" w14:textId="51B094A4" w:rsidR="000D2941" w:rsidRPr="00E42F82" w:rsidRDefault="00C17332" w:rsidP="000D2941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FAU Assistant Director,</w:t>
      </w:r>
      <w:r w:rsidR="000D2941">
        <w:rPr>
          <w:rFonts w:cs="Arial"/>
          <w:sz w:val="22"/>
          <w:szCs w:val="22"/>
        </w:rPr>
        <w:br/>
        <w:t>Office of Equity and Inclusion</w:t>
      </w:r>
    </w:p>
    <w:p w14:paraId="42E0BDE4" w14:textId="77777777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</w:p>
    <w:p w14:paraId="36EDB9CB" w14:textId="22BD1E30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Sandi Smith-Anderson</w:t>
      </w:r>
    </w:p>
    <w:p w14:paraId="58FD78B6" w14:textId="7E4338D5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FAMU Interim Associate Vice President</w:t>
      </w:r>
      <w:r w:rsidR="00C17332">
        <w:rPr>
          <w:rFonts w:cs="Arial"/>
          <w:sz w:val="22"/>
          <w:szCs w:val="22"/>
        </w:rPr>
        <w:t>,</w:t>
      </w:r>
    </w:p>
    <w:p w14:paraId="0F0CC167" w14:textId="2CCD6144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Human Resources and Diversity Officer</w:t>
      </w:r>
    </w:p>
    <w:p w14:paraId="616CC418" w14:textId="67B3E889" w:rsidR="000D2941" w:rsidRPr="00C17332" w:rsidRDefault="000D2941" w:rsidP="00C17332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sz w:val="22"/>
          <w:szCs w:val="22"/>
        </w:rPr>
      </w:pPr>
    </w:p>
    <w:p w14:paraId="79D1895E" w14:textId="73F06C7F" w:rsidR="000D2941" w:rsidRDefault="000D2941" w:rsidP="000D2941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b/>
          <w:sz w:val="22"/>
          <w:szCs w:val="22"/>
        </w:rPr>
      </w:pPr>
      <w:r w:rsidRPr="000D2941">
        <w:rPr>
          <w:rFonts w:cs="Arial"/>
          <w:b/>
          <w:sz w:val="22"/>
          <w:szCs w:val="22"/>
        </w:rPr>
        <w:t>Bill Woodson</w:t>
      </w:r>
      <w:r>
        <w:rPr>
          <w:rFonts w:cs="Arial"/>
          <w:b/>
          <w:sz w:val="22"/>
          <w:szCs w:val="22"/>
        </w:rPr>
        <w:t>, Ph.D.</w:t>
      </w:r>
    </w:p>
    <w:p w14:paraId="0211EDA2" w14:textId="73E83ABD" w:rsidR="00C17332" w:rsidRDefault="000D2941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 w:rsidRPr="000D2941">
        <w:rPr>
          <w:rFonts w:cs="Arial"/>
          <w:sz w:val="22"/>
          <w:szCs w:val="22"/>
        </w:rPr>
        <w:t>NCF D</w:t>
      </w:r>
      <w:r w:rsidR="00C17332">
        <w:rPr>
          <w:rFonts w:cs="Arial"/>
          <w:sz w:val="22"/>
          <w:szCs w:val="22"/>
        </w:rPr>
        <w:t>ean of Outreach,</w:t>
      </w:r>
    </w:p>
    <w:p w14:paraId="5B1B5BC9" w14:textId="72D1C760" w:rsidR="00C17332" w:rsidRDefault="00C17332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Outreach and Inclusive Excellence</w:t>
      </w:r>
    </w:p>
    <w:p w14:paraId="74DAB1AC" w14:textId="77777777" w:rsidR="00C17332" w:rsidRDefault="00C17332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</w:p>
    <w:p w14:paraId="7E8C1FB5" w14:textId="4BCB3BD2" w:rsidR="00C17332" w:rsidRDefault="00C17332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b/>
          <w:sz w:val="22"/>
          <w:szCs w:val="22"/>
        </w:rPr>
      </w:pPr>
      <w:r w:rsidRPr="000D2941">
        <w:rPr>
          <w:rFonts w:cs="Arial"/>
          <w:b/>
          <w:sz w:val="22"/>
          <w:szCs w:val="22"/>
        </w:rPr>
        <w:t>Traki L. Taylor, Ph.D.</w:t>
      </w:r>
    </w:p>
    <w:p w14:paraId="7ABEEF08" w14:textId="2F224C23" w:rsidR="00C17332" w:rsidRPr="00C17332" w:rsidRDefault="00C17332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 w:rsidRPr="00C17332">
        <w:rPr>
          <w:rFonts w:cs="Arial"/>
          <w:sz w:val="22"/>
          <w:szCs w:val="22"/>
        </w:rPr>
        <w:t>SUS Chief Diversity, Equity, and Inclusion Officer</w:t>
      </w:r>
      <w:r>
        <w:rPr>
          <w:rFonts w:cs="Arial"/>
          <w:sz w:val="22"/>
          <w:szCs w:val="22"/>
        </w:rPr>
        <w:t>,</w:t>
      </w:r>
    </w:p>
    <w:p w14:paraId="0F9B01DB" w14:textId="4655FBDB" w:rsidR="00C17332" w:rsidRPr="00C17332" w:rsidRDefault="00C17332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 w:rsidRPr="00C17332">
        <w:rPr>
          <w:rFonts w:cs="Arial"/>
          <w:sz w:val="22"/>
          <w:szCs w:val="22"/>
        </w:rPr>
        <w:t>Board of Governors</w:t>
      </w:r>
    </w:p>
    <w:p w14:paraId="55E9C999" w14:textId="749190E8" w:rsidR="00480C17" w:rsidRPr="00C17332" w:rsidRDefault="00FC14ED" w:rsidP="00C17332">
      <w:pPr>
        <w:pStyle w:val="ListParagraph"/>
        <w:tabs>
          <w:tab w:val="left" w:pos="720"/>
          <w:tab w:val="left" w:pos="1440"/>
          <w:tab w:val="left" w:pos="2160"/>
          <w:tab w:val="right" w:leader="dot" w:pos="9360"/>
        </w:tabs>
        <w:ind w:left="78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7A13E45D" w14:textId="5D2347FD" w:rsidR="00FC14ED" w:rsidRPr="00E42F82" w:rsidRDefault="00FC14ED" w:rsidP="00FC14ED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12:35 – 1:00 p.m.</w:t>
      </w:r>
      <w:r>
        <w:rPr>
          <w:rFonts w:cs="Arial"/>
          <w:b/>
          <w:sz w:val="22"/>
          <w:szCs w:val="22"/>
        </w:rPr>
        <w:tab/>
        <w:t xml:space="preserve">Conclusion and Evaluations                                      </w:t>
      </w:r>
      <w:r w:rsidRPr="00E42F82">
        <w:rPr>
          <w:rFonts w:cs="Arial"/>
          <w:b/>
          <w:sz w:val="22"/>
          <w:szCs w:val="22"/>
        </w:rPr>
        <w:t>Dr. Traki L. Taylor</w:t>
      </w:r>
    </w:p>
    <w:p w14:paraId="3838E772" w14:textId="59915F48" w:rsidR="00FC14ED" w:rsidRPr="00E42F82" w:rsidRDefault="00FC14ED" w:rsidP="00FC14ED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  <w:r w:rsidRPr="00E42F82">
        <w:rPr>
          <w:rFonts w:cs="Arial"/>
          <w:b/>
          <w:sz w:val="22"/>
          <w:szCs w:val="22"/>
        </w:rPr>
        <w:t xml:space="preserve">  </w:t>
      </w:r>
      <w:r w:rsidRPr="00E42F82">
        <w:rPr>
          <w:rFonts w:cs="Arial"/>
          <w:b/>
          <w:sz w:val="22"/>
          <w:szCs w:val="22"/>
        </w:rPr>
        <w:tab/>
      </w:r>
    </w:p>
    <w:p w14:paraId="39804B96" w14:textId="77777777" w:rsidR="00480C17" w:rsidRPr="00E42F82" w:rsidRDefault="00480C17" w:rsidP="00480C17">
      <w:pPr>
        <w:tabs>
          <w:tab w:val="left" w:pos="720"/>
          <w:tab w:val="left" w:pos="1440"/>
          <w:tab w:val="left" w:pos="2160"/>
          <w:tab w:val="right" w:leader="dot" w:pos="9360"/>
        </w:tabs>
        <w:jc w:val="right"/>
        <w:rPr>
          <w:rFonts w:cs="Arial"/>
          <w:sz w:val="22"/>
          <w:szCs w:val="22"/>
        </w:rPr>
      </w:pPr>
    </w:p>
    <w:p w14:paraId="6986D51B" w14:textId="3901311D" w:rsidR="00377719" w:rsidRPr="00347F81" w:rsidRDefault="00347F81" w:rsidP="00770A75">
      <w:pPr>
        <w:tabs>
          <w:tab w:val="left" w:pos="720"/>
          <w:tab w:val="left" w:pos="1440"/>
          <w:tab w:val="left" w:pos="2160"/>
          <w:tab w:val="left" w:pos="2970"/>
          <w:tab w:val="right" w:leader="dot" w:pos="9360"/>
        </w:tabs>
      </w:pPr>
      <w:r>
        <w:rPr>
          <w:rFonts w:cs="Arial"/>
          <w:i/>
          <w:sz w:val="22"/>
          <w:szCs w:val="22"/>
        </w:rPr>
        <w:br/>
      </w:r>
    </w:p>
    <w:sectPr w:rsidR="00377719" w:rsidRPr="00347F81" w:rsidSect="00FA1EB1">
      <w:pgSz w:w="12240" w:h="15840"/>
      <w:pgMar w:top="1440" w:right="1440" w:bottom="1296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C94"/>
    <w:multiLevelType w:val="hybridMultilevel"/>
    <w:tmpl w:val="B2785492"/>
    <w:lvl w:ilvl="0" w:tplc="8732F4FA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3A6CD8"/>
    <w:multiLevelType w:val="hybridMultilevel"/>
    <w:tmpl w:val="B2785492"/>
    <w:lvl w:ilvl="0" w:tplc="8732F4FA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E2417B"/>
    <w:multiLevelType w:val="hybridMultilevel"/>
    <w:tmpl w:val="B2785492"/>
    <w:lvl w:ilvl="0" w:tplc="8732F4FA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7B0CF2"/>
    <w:multiLevelType w:val="hybridMultilevel"/>
    <w:tmpl w:val="57966FB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37807CB"/>
    <w:multiLevelType w:val="hybridMultilevel"/>
    <w:tmpl w:val="516C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5A13"/>
    <w:multiLevelType w:val="hybridMultilevel"/>
    <w:tmpl w:val="B2785492"/>
    <w:lvl w:ilvl="0" w:tplc="8732F4FA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72249C"/>
    <w:multiLevelType w:val="hybridMultilevel"/>
    <w:tmpl w:val="9922221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WyMDa3MDW2NDNT0lEKTi0uzszPAykwqgUAIsNVWCwAAAA="/>
  </w:docVars>
  <w:rsids>
    <w:rsidRoot w:val="00852154"/>
    <w:rsid w:val="00027720"/>
    <w:rsid w:val="000638BB"/>
    <w:rsid w:val="000A63A4"/>
    <w:rsid w:val="000D2941"/>
    <w:rsid w:val="000D29E2"/>
    <w:rsid w:val="000D56FC"/>
    <w:rsid w:val="00142EE2"/>
    <w:rsid w:val="00146D7C"/>
    <w:rsid w:val="00153DA7"/>
    <w:rsid w:val="00163292"/>
    <w:rsid w:val="0016471E"/>
    <w:rsid w:val="00173632"/>
    <w:rsid w:val="001A1653"/>
    <w:rsid w:val="0023065A"/>
    <w:rsid w:val="00240D15"/>
    <w:rsid w:val="00241540"/>
    <w:rsid w:val="00264C7A"/>
    <w:rsid w:val="002660AA"/>
    <w:rsid w:val="002731DC"/>
    <w:rsid w:val="002A0A87"/>
    <w:rsid w:val="002C0F4F"/>
    <w:rsid w:val="002E348E"/>
    <w:rsid w:val="002E36B5"/>
    <w:rsid w:val="00303EB4"/>
    <w:rsid w:val="00344AE3"/>
    <w:rsid w:val="00347F81"/>
    <w:rsid w:val="00353199"/>
    <w:rsid w:val="0036008D"/>
    <w:rsid w:val="003762D9"/>
    <w:rsid w:val="00377719"/>
    <w:rsid w:val="00384F64"/>
    <w:rsid w:val="003B5730"/>
    <w:rsid w:val="003D088C"/>
    <w:rsid w:val="004206AD"/>
    <w:rsid w:val="00480C17"/>
    <w:rsid w:val="004A0E42"/>
    <w:rsid w:val="004C2A64"/>
    <w:rsid w:val="004E0B0B"/>
    <w:rsid w:val="004E5DD8"/>
    <w:rsid w:val="004E7C70"/>
    <w:rsid w:val="00513F34"/>
    <w:rsid w:val="00514022"/>
    <w:rsid w:val="0051730E"/>
    <w:rsid w:val="005255C8"/>
    <w:rsid w:val="00527999"/>
    <w:rsid w:val="00547A59"/>
    <w:rsid w:val="00557B3F"/>
    <w:rsid w:val="00562C48"/>
    <w:rsid w:val="00572622"/>
    <w:rsid w:val="005A1604"/>
    <w:rsid w:val="005B3AD0"/>
    <w:rsid w:val="005E4420"/>
    <w:rsid w:val="006007D0"/>
    <w:rsid w:val="006512E2"/>
    <w:rsid w:val="00663661"/>
    <w:rsid w:val="00665717"/>
    <w:rsid w:val="006754AB"/>
    <w:rsid w:val="006C00B0"/>
    <w:rsid w:val="006E39E6"/>
    <w:rsid w:val="00734BF6"/>
    <w:rsid w:val="00756FE4"/>
    <w:rsid w:val="00766DE2"/>
    <w:rsid w:val="00770A75"/>
    <w:rsid w:val="00786694"/>
    <w:rsid w:val="007C1F40"/>
    <w:rsid w:val="007F0925"/>
    <w:rsid w:val="007F7985"/>
    <w:rsid w:val="00804493"/>
    <w:rsid w:val="00852154"/>
    <w:rsid w:val="00881931"/>
    <w:rsid w:val="00892ACB"/>
    <w:rsid w:val="00902EED"/>
    <w:rsid w:val="00917065"/>
    <w:rsid w:val="00921C40"/>
    <w:rsid w:val="0094001B"/>
    <w:rsid w:val="00983D93"/>
    <w:rsid w:val="009B723B"/>
    <w:rsid w:val="009F3A62"/>
    <w:rsid w:val="00A53970"/>
    <w:rsid w:val="00AD1557"/>
    <w:rsid w:val="00AD251E"/>
    <w:rsid w:val="00AE5361"/>
    <w:rsid w:val="00AE7B67"/>
    <w:rsid w:val="00AF2502"/>
    <w:rsid w:val="00B20405"/>
    <w:rsid w:val="00B32C13"/>
    <w:rsid w:val="00B82C2D"/>
    <w:rsid w:val="00B91DB2"/>
    <w:rsid w:val="00BA057E"/>
    <w:rsid w:val="00BD2A62"/>
    <w:rsid w:val="00C03975"/>
    <w:rsid w:val="00C17332"/>
    <w:rsid w:val="00D066EF"/>
    <w:rsid w:val="00D1752C"/>
    <w:rsid w:val="00D1758B"/>
    <w:rsid w:val="00D22FEC"/>
    <w:rsid w:val="00D31052"/>
    <w:rsid w:val="00D71D49"/>
    <w:rsid w:val="00DB5957"/>
    <w:rsid w:val="00DF6307"/>
    <w:rsid w:val="00E13B5C"/>
    <w:rsid w:val="00E2584B"/>
    <w:rsid w:val="00E42F82"/>
    <w:rsid w:val="00E53E23"/>
    <w:rsid w:val="00EA5AB0"/>
    <w:rsid w:val="00ED0EC2"/>
    <w:rsid w:val="00F23473"/>
    <w:rsid w:val="00F44EB4"/>
    <w:rsid w:val="00F66DB1"/>
    <w:rsid w:val="00F775D7"/>
    <w:rsid w:val="00F82E1D"/>
    <w:rsid w:val="00F919F7"/>
    <w:rsid w:val="00FC14ED"/>
    <w:rsid w:val="00FC65F1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6562"/>
  <w15:chartTrackingRefBased/>
  <w15:docId w15:val="{1CE7B43B-597B-4F25-820D-195E6CCF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21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2154"/>
    <w:rPr>
      <w:rFonts w:ascii="Arial" w:eastAsia="Times New Roman" w:hAnsi="Arial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21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15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bog.zoom.us/j/94934864500?pwd=OFArMVEySDZ2WTRGbW13cXBlSlI3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bog.zoom.us/j/98330272530?pwd=ZXBtU1FJR2c2ak9KeTI2VWFHQndn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Ilani</dc:creator>
  <cp:keywords/>
  <dc:description/>
  <cp:lastModifiedBy>Elizabeth Hordge-Freeman</cp:lastModifiedBy>
  <cp:revision>4</cp:revision>
  <dcterms:created xsi:type="dcterms:W3CDTF">2021-10-06T03:01:00Z</dcterms:created>
  <dcterms:modified xsi:type="dcterms:W3CDTF">2021-10-06T03:01:00Z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-1161656075</vt:i4>
  </property>
</Properties>
</file>